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b/>
          <w:sz w:val="24"/>
          <w:szCs w:val="24"/>
          <w:lang w:eastAsia="sk-SK"/>
        </w:rPr>
        <w:t>ŽIADOSŤ DOTKNUTEJ OSOBY O VÝMAZ OSOBNÝCH ÚDAJOV</w:t>
      </w:r>
    </w:p>
    <w:p>
      <w:pPr>
        <w:pStyle w:val="Normal"/>
        <w:jc w:val="both"/>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i/>
          <w:iCs/>
          <w:sz w:val="18"/>
          <w:szCs w:val="18"/>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Meno: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Priezvisko: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Email:</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Iné identifikačné údaje nevyhnutné pre správnu identifikáciu žiadateľa:</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Fonts w:eastAsia="Times New Roman" w:cs="Times New Roman" w:ascii="Times New Roman" w:hAnsi="Times New Roman"/>
          <w:sz w:val="24"/>
          <w:szCs w:val="24"/>
          <w:lang w:eastAsia="sk-SK"/>
        </w:rPr>
        <w:t xml:space="preserve">Týmto ako dotknutá osoba žiadam prevádzkovateľa </w:t>
      </w:r>
      <w:r>
        <w:rPr>
          <w:rFonts w:eastAsia="Times New Roman" w:cs="Times New Roman" w:ascii="Times New Roman" w:hAnsi="Times New Roman"/>
          <w:b w:val="false"/>
          <w:bCs w:val="false"/>
          <w:i/>
          <w:iCs/>
          <w:caps w:val="false"/>
          <w:smallCaps w:val="false"/>
          <w:color w:val="00000A"/>
          <w:spacing w:val="0"/>
          <w:sz w:val="24"/>
          <w:szCs w:val="24"/>
          <w:lang w:val="sk-SK" w:eastAsia="sk-SK" w:bidi="ar-SA"/>
        </w:rPr>
        <w:t>A</w:t>
      </w:r>
      <w:r>
        <w:rPr>
          <w:rFonts w:eastAsia="Times New Roman" w:cs="Times New Roman" w:ascii="Times New Roman" w:hAnsi="Times New Roman"/>
          <w:b w:val="false"/>
          <w:bCs w:val="false"/>
          <w:i/>
          <w:iCs/>
          <w:caps w:val="false"/>
          <w:smallCaps w:val="false"/>
          <w:color w:val="00000A"/>
          <w:spacing w:val="0"/>
          <w:sz w:val="24"/>
          <w:szCs w:val="24"/>
          <w:lang w:val="sk-SK" w:eastAsia="sk-SK" w:bidi="ar-SA"/>
        </w:rPr>
        <w:t>RENIT s.r.o</w:t>
      </w:r>
      <w:r>
        <w:rPr>
          <w:rFonts w:eastAsia="Times New Roman" w:cs="Times New Roman" w:ascii="Times New Roman" w:hAnsi="Times New Roman"/>
          <w:b w:val="false"/>
          <w:bCs w:val="false"/>
          <w:i/>
          <w:iCs/>
          <w:caps w:val="false"/>
          <w:smallCaps w:val="false"/>
          <w:color w:val="00000A"/>
          <w:spacing w:val="0"/>
          <w:sz w:val="24"/>
          <w:szCs w:val="24"/>
          <w:lang w:val="sk-SK" w:eastAsia="sk-SK" w:bidi="ar-SA"/>
        </w:rPr>
        <w:t>., so sídlom Jazmínová 414/4, Košice - MČ Západ, 040 11, IČO: 48 113 247</w:t>
      </w:r>
      <w:r>
        <w:rPr>
          <w:rFonts w:ascii="Arial CE" w:hAnsi="Arial CE"/>
          <w:b/>
          <w:bCs/>
          <w:sz w:val="20"/>
          <w:szCs w:val="20"/>
          <w:shd w:fill="FFFFFF" w:val="clear"/>
        </w:rPr>
        <w:t> </w:t>
      </w:r>
      <w:r>
        <w:rPr>
          <w:rFonts w:eastAsia="Times New Roman" w:cs="Times New Roman" w:ascii="Times New Roman" w:hAnsi="Times New Roman"/>
          <w:sz w:val="24"/>
          <w:szCs w:val="24"/>
          <w:lang w:eastAsia="sk-SK"/>
        </w:rPr>
        <w:t>o výmaz všetkých mojich osobných údajov z dôvodu:</w:t>
      </w:r>
      <w:r>
        <w:rPr>
          <w:rFonts w:cs="Times New Roman" w:ascii="Times New Roman" w:hAnsi="Times New Roman"/>
          <w:sz w:val="24"/>
          <w:szCs w:val="24"/>
        </w:rPr>
        <w:t xml:space="preserve"> </w:t>
      </w:r>
    </w:p>
    <w:p>
      <w:pPr>
        <w:pStyle w:val="Normal"/>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jc w:val="both"/>
        <w:textAlignment w:val="baseline"/>
        <w:rPr>
          <w:rFonts w:ascii="Times New Roman" w:hAnsi="Times New Roman" w:eastAsia="Times New Roman" w:cs="Times New Roman"/>
          <w:sz w:val="24"/>
          <w:szCs w:val="24"/>
          <w:lang w:eastAsia="sk-SK"/>
        </w:rPr>
      </w:pPr>
      <w:r>
        <w:rPr>
          <w:rFonts w:cs="Times New Roman" w:ascii="Times New Roman" w:hAnsi="Times New Roman"/>
          <w:sz w:val="24"/>
          <w:szCs w:val="24"/>
        </w:rPr>
        <w:t>osobné údaje už nie sú potrebné na účel, na ktorý sa získali alebo inak spracúvali,</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odvolala súhlas, na základe ktorého sa spracúvanie osobných údajov vykonáva a neexistuje iný právny základ pre spracúvanie osobných údajov,</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namieta spracúvanie osobných údajov, ktoré sa jej týkajú a to na účel priameho marketingu vrátane profilovania v rozsahu, v akom súvisí s priamym marketingom,</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osobné údaje sa spracúvajú nezákonne,</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je dôvodom pre výmaz osobných údajov splnenie povinnosti podľa zákona o ochrane osobných údajov, osobitného predpisu alebo medzinárodnej zmluvy, ktorou je Slovenská republika viazaná.</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Potvrdenie o vykonanie výmazu mojich osobných údajov žiadam zaslať:</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Poštou na adresu .................</w:t>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Elektronicky na email ............</w:t>
      </w:r>
    </w:p>
    <w:p>
      <w:pPr>
        <w:pStyle w:val="Normal"/>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Cs/>
          <w:sz w:val="24"/>
          <w:szCs w:val="24"/>
          <w:lang w:eastAsia="sk-SK"/>
        </w:rPr>
      </w:pPr>
      <w:r>
        <w:rPr>
          <w:rFonts w:eastAsia="Times New Roman" w:cs="Times New Roman" w:ascii="Times New Roman" w:hAnsi="Times New Roman"/>
          <w:b/>
          <w:iCs/>
          <w:sz w:val="24"/>
          <w:szCs w:val="24"/>
          <w:lang w:eastAsia="sk-SK"/>
        </w:rPr>
        <w:t xml:space="preserve">Týmto vyhlasujem, že všetky osobné údaje uvedené v tejto žiadosti sú pravdivé, správne, úplné, poskytnuté dobrovoľne a že som osobou uvedenou v žiadosti. </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3810" distB="2540" distL="3810" distR="2540" simplePos="0" locked="0" layoutInCell="0" allowOverlap="1" relativeHeight="2" wp14:anchorId="080036EF">
                <wp:simplePos x="0" y="0"/>
                <wp:positionH relativeFrom="column">
                  <wp:posOffset>5434330</wp:posOffset>
                </wp:positionH>
                <wp:positionV relativeFrom="paragraph">
                  <wp:posOffset>654685</wp:posOffset>
                </wp:positionV>
                <wp:extent cx="231775" cy="193675"/>
                <wp:effectExtent l="3810" t="3810" r="2540" b="2540"/>
                <wp:wrapNone/>
                <wp:docPr id="1" name="Obdĺžnik 4"/>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648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4" path="m0,0l-2147483645,0l-2147483645,-2147483646l0,-2147483646xe" fillcolor="white" stroked="t" o:allowincell="f" style="position:absolute;margin-left:427.9pt;margin-top:51.55pt;width:18.2pt;height:15.2pt;mso-wrap-style:none;v-text-anchor:middle" wp14:anchorId="080036EF">
                <v:fill o:detectmouseclick="t" type="solid" color2="black"/>
                <v:stroke color="black" weight="648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mojej identifikácie na zákonnom právnom základe a bol/a som poučený/á, že ich poskytnutie je nevyhnutné pre vybavenie tejto žiadosti. Taktiež vyhlasujem, že som bol/a oboznámený/á s tým, že súhlas je možné kedykoľvek odvolať.</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2540" distB="1270" distL="2540" distR="1270" simplePos="0" locked="0" layoutInCell="0" allowOverlap="1" relativeHeight="3" wp14:anchorId="58A8DB9D">
                <wp:simplePos x="0" y="0"/>
                <wp:positionH relativeFrom="column">
                  <wp:posOffset>5434330</wp:posOffset>
                </wp:positionH>
                <wp:positionV relativeFrom="paragraph">
                  <wp:posOffset>692785</wp:posOffset>
                </wp:positionV>
                <wp:extent cx="231775" cy="193675"/>
                <wp:effectExtent l="2540" t="2540" r="1270" b="1270"/>
                <wp:wrapNone/>
                <wp:docPr id="2" name="Obdĺžnik 5"/>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324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5" path="m0,0l-2147483645,0l-2147483645,-2147483646l0,-2147483646xe" fillcolor="white" stroked="t" o:allowincell="f" style="position:absolute;margin-left:427.9pt;margin-top:54.55pt;width:18.2pt;height:15.2pt;mso-wrap-style:none;v-text-anchor:middle" wp14:anchorId="58A8DB9D">
                <v:fill o:detectmouseclick="t" type="solid" color2="black"/>
                <v:stroke color="black" weight="324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vybavenia tejto žiadosti na zákonnom právnom</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základe</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a bol/a som poučený/á, že ich poskytnutie je nevyhnutné pre vybavenie tejto žiadosti. Taktiež vyhlasujem, že bol/a oboznámený/á s tým, že súhlas je možné kedykoľvek odvolať.</w:t>
        <w:tab/>
        <w:tab/>
        <w:tab/>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u w:val="single"/>
          <w:lang w:eastAsia="sk-SK"/>
        </w:rPr>
      </w:pPr>
      <w:r>
        <w:rPr>
          <w:rFonts w:eastAsia="Times New Roman" w:cs="Times New Roman" w:ascii="Times New Roman" w:hAnsi="Times New Roman"/>
          <w:b/>
          <w:i/>
          <w:iCs/>
          <w:sz w:val="24"/>
          <w:szCs w:val="24"/>
          <w:u w:val="single"/>
          <w:lang w:eastAsia="sk-SK"/>
        </w:rPr>
        <w:t>Poučenie:</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Prevádzkovateľ má právo žiadosť odmietnuť, ak je spracúvanie osobných údajov potrebné na uplatnenie práva na slobodu prejavu alebo práva na informácie, na splnenie povinnosti podľa zákona o ochrane osobných údajov, osobitného predpisu alebo medzinárodnej zmluvy, ktorou je Slovenská republika viazaná, alebo na splnenie úlohy realizovanej vo verejnom záujme alebo pri výkone verejnej moci zverenej prevádzkovateľovi, na účel archivácie, na vedecký účel, na účel historického výskumu alebo na štatistický účel podľa  § 78 ods. 8 zák. č. 18/2018 Z.z. o ochrane osobných údajov a o zmene a doplnení niektorých zákonov</w:t>
      </w:r>
      <w:bookmarkStart w:id="0" w:name="_GoBack"/>
      <w:bookmarkEnd w:id="0"/>
      <w:r>
        <w:rPr>
          <w:rFonts w:eastAsia="Times New Roman" w:cs="Times New Roman" w:ascii="Times New Roman" w:hAnsi="Times New Roman"/>
          <w:b/>
          <w:i/>
          <w:iCs/>
          <w:sz w:val="24"/>
          <w:szCs w:val="24"/>
          <w:lang w:eastAsia="sk-SK"/>
        </w:rPr>
        <w:t>, ak je pravdepodobné, že právo na vymazanie osobných údajov znemožní alebo závažným spôsobom sťaží dosiahnutie cieľov takého spracúvania alebo na uplatnenie právneho nároku.</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Žiadateľ berie na vedomie, že v prípade, ak nedostatok údajov o žiadateľovi bráni prevádzkovateľovi jednoznačne identifikovať žiadateľa alebo nedostatok údajov bráni postupu vybavenia žiadosti, prevádzkovateľ vyzve žiadateľa, aby žiadosť doplnil alebo aby dostatočne preukázal svoju totožnosť. Ak žiadateľ tejto výzve do 7 dní odo dňa jej doručenia nevyhovie, prevádzkovateľ je oprávnený o žiadosti odmietnuť konať.</w:t>
      </w:r>
    </w:p>
    <w:p>
      <w:pPr>
        <w:pStyle w:val="Normal"/>
        <w:spacing w:lineRule="atLeast" w:line="330"/>
        <w:jc w:val="both"/>
        <w:textAlignment w:val="baseline"/>
        <w:rPr>
          <w:rFonts w:ascii="Times New Roman" w:hAnsi="Times New Roman" w:eastAsia="Times New Roman" w:cs="Times New Roman"/>
          <w:i/>
          <w:i/>
          <w:iCs/>
          <w:sz w:val="27"/>
          <w:szCs w:val="27"/>
          <w:lang w:eastAsia="sk-SK"/>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CE">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d32fe"/>
    <w:pPr>
      <w:widowControl/>
      <w:suppressAutoHyphens w:val="true"/>
      <w:bidi w:val="0"/>
      <w:spacing w:before="0" w:after="0"/>
      <w:jc w:val="left"/>
    </w:pPr>
    <w:rPr>
      <w:rFonts w:ascii="Calibri" w:hAnsi="Calibri" w:eastAsia="Calibri" w:cs="" w:asciiTheme="minorHAnsi" w:cstheme="minorBidi" w:eastAsiaTheme="minorHAnsi" w:hAnsiTheme="minorHAnsi"/>
      <w:color w:val="00000A"/>
      <w:kern w:val="0"/>
      <w:sz w:val="22"/>
      <w:szCs w:val="22"/>
      <w:lang w:val="sk-SK" w:eastAsia="en-US" w:bidi="ar-SA"/>
    </w:rPr>
  </w:style>
  <w:style w:type="character" w:styleId="DefaultParagraphFont" w:default="1">
    <w:name w:val="Default Paragraph Font"/>
    <w:uiPriority w:val="1"/>
    <w:semiHidden/>
    <w:unhideWhenUsed/>
    <w:qFormat/>
    <w:rPr/>
  </w:style>
  <w:style w:type="character" w:styleId="Odrky">
    <w:name w:val="Odrážky"/>
    <w:qFormat/>
    <w:rPr>
      <w:rFonts w:ascii="OpenSymbol" w:hAnsi="OpenSymbol" w:eastAsia="OpenSymbol" w:cs="OpenSymbol"/>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88"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Lucida Sans"/>
    </w:rPr>
  </w:style>
  <w:style w:type="paragraph" w:styleId="Register">
    <w:name w:val="Register"/>
    <w:basedOn w:val="Normal"/>
    <w:qFormat/>
    <w:pPr>
      <w:suppressLineNumbers/>
    </w:pPr>
    <w:rPr>
      <w:rFonts w:cs="Arial"/>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cd32fe"/>
    <w:pPr>
      <w:spacing w:before="0" w:after="0"/>
      <w:ind w:left="720" w:hanging="0"/>
      <w:contextualSpacing/>
    </w:pPr>
    <w:rPr/>
  </w:style>
  <w:style w:type="paragraph" w:styleId="Default" w:customStyle="1">
    <w:name w:val="Default"/>
    <w:qFormat/>
    <w:rsid w:val="00c43548"/>
    <w:pPr>
      <w:widowControl/>
      <w:suppressAutoHyphens w:val="true"/>
      <w:bidi w:val="0"/>
      <w:spacing w:before="0" w:after="0"/>
      <w:jc w:val="left"/>
    </w:pPr>
    <w:rPr>
      <w:rFonts w:ascii="Times New Roman" w:hAnsi="Times New Roman" w:eastAsia="Calibri" w:cs="Times New Roman"/>
      <w:color w:val="000000"/>
      <w:kern w:val="0"/>
      <w:sz w:val="24"/>
      <w:szCs w:val="24"/>
      <w:lang w:val="sk-SK" w:eastAsia="en-US" w:bidi="ar-SA"/>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ív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LibreOffice/7.5.3.2$Windows_X86_64 LibreOffice_project/9f56dff12ba03b9acd7730a5a481eea045e468f3</Application>
  <AppVersion>15.0000</AppVersion>
  <Pages>2</Pages>
  <Words>454</Words>
  <Characters>2712</Characters>
  <CharactersWithSpaces>3145</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2018-05-31T12:58:00Z</dcterms:created>
  <dc:creator>Viki</dc:creator>
  <dc:description/>
  <dc:language>sk-SK</dc:language>
  <cp:lastModifiedBy/>
  <dcterms:modified xsi:type="dcterms:W3CDTF">2025-05-30T12:07:31Z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